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D2C7" w14:textId="77777777" w:rsidR="00A54915" w:rsidRDefault="00A54915">
      <w:pPr>
        <w:pStyle w:val="Normal0"/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0F635E3" w14:textId="77777777" w:rsidR="00A54915" w:rsidRDefault="00A54915">
      <w:pPr>
        <w:pStyle w:val="Normal0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3" w14:textId="1B518208" w:rsidR="002E54AB" w:rsidRDefault="00BE599F">
      <w:pPr>
        <w:pStyle w:val="Normal0"/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COMITÊ DE ÉTICA EM PESQUISA </w:t>
      </w:r>
      <w:r w:rsidR="00A54915">
        <w:rPr>
          <w:rFonts w:ascii="Times New Roman" w:eastAsia="Times New Roman" w:hAnsi="Times New Roman" w:cs="Times New Roman"/>
          <w:b/>
          <w:color w:val="000000"/>
        </w:rPr>
        <w:t>CEP/BIOPARK</w:t>
      </w:r>
    </w:p>
    <w:p w14:paraId="00000005" w14:textId="77777777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ORIENTAÇÕES BÁSICAS E LISTA DE DOCUMENTOS PARA SUBMISSÃO DE PROJETOS DE PESQUISA</w:t>
      </w:r>
    </w:p>
    <w:p w14:paraId="00000007" w14:textId="77777777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 Plataforma Brasil é uma base nacional e unificada de registros de pesquisas envolvendo seres humanos para todo o sistema CEP-CONEP. Ela permite que as pesquisas sejam acompanhadas em seus diferentes estágios - desde sua submissão até a aprovação final pelo CEP e pela CONEP, quando necessário. A submissão ao CEP deve ser realizada obrigatoriamente antes da coleta dos dados. </w:t>
      </w:r>
    </w:p>
    <w:p w14:paraId="00000008" w14:textId="77777777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Neste documento compilamos orientações básicas para a submissão de projetos de pesquisa, incluindo 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check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dos documentos necessários. Maiores orientações sobre submissão de projetos estão disponíveis no “Manual do Pesquisador”, disponível na página inicial da Plataforma Brasil, na aba "Manuais da Plataforma Brasil”.</w:t>
      </w:r>
    </w:p>
    <w:p w14:paraId="00000009" w14:textId="77777777" w:rsidR="002E54AB" w:rsidRDefault="002E54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A" w14:textId="6BDD9F9B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Cadastr</w:t>
      </w:r>
      <w:r w:rsidR="00A54915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na Plataforma</w:t>
      </w:r>
    </w:p>
    <w:p w14:paraId="0000000C" w14:textId="3040E9E2" w:rsidR="002E54AB" w:rsidRDefault="00BE599F" w:rsidP="00A5491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Para ter acesso às funcionalidades da Plataforma Brasil é preciso se cadastrar no sistema. Para efetuar o cadastro é necessário inserir uma cópia digitalizada de um documento de identidade (em formato 'DOC' ou 'PDF'), uma foto (em formato 'JPG' ou 'PDF' com resolução de 1000 DPI 2000PI) e currículo (em formato 'DOC', 'DOCX', 'ODT' e 'PDF' - máximo 2mb). Para aqueles que possuem currículo lattes, basta incluir o </w:t>
      </w:r>
      <w:r>
        <w:rPr>
          <w:rFonts w:ascii="Times New Roman" w:eastAsia="Times New Roman" w:hAnsi="Times New Roman" w:cs="Times New Roman"/>
          <w:i/>
          <w:color w:val="000000"/>
        </w:rPr>
        <w:t>link</w:t>
      </w:r>
      <w:r>
        <w:rPr>
          <w:rFonts w:ascii="Times New Roman" w:eastAsia="Times New Roman" w:hAnsi="Times New Roman" w:cs="Times New Roman"/>
          <w:color w:val="000000"/>
        </w:rPr>
        <w:t xml:space="preserve"> de acesso.</w:t>
      </w:r>
    </w:p>
    <w:p w14:paraId="0000000E" w14:textId="6406FF01" w:rsidR="002E54AB" w:rsidRDefault="00BE599F" w:rsidP="00A5491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Ainda no cadastro, o pesquisador/a e/ou aluno/a deve se vincular a uma instituiçã</w:t>
      </w:r>
      <w:r w:rsidR="00A54915">
        <w:rPr>
          <w:rFonts w:ascii="Times New Roman" w:eastAsia="Times New Roman" w:hAnsi="Times New Roman" w:cs="Times New Roman"/>
          <w:color w:val="000000"/>
        </w:rPr>
        <w:t xml:space="preserve">o. </w:t>
      </w:r>
      <w:r>
        <w:rPr>
          <w:rFonts w:ascii="Times New Roman" w:eastAsia="Times New Roman" w:hAnsi="Times New Roman" w:cs="Times New Roman"/>
          <w:color w:val="000000"/>
        </w:rPr>
        <w:t xml:space="preserve">Após efetivação do cadastro, a Plataforma Brasil enviará para o e-mail cadastrado uma senha para que o usuário possa acessar o sistema. Recomenda-se que esta seja alterada ao primeiro </w:t>
      </w:r>
      <w:r>
        <w:rPr>
          <w:rFonts w:ascii="Times New Roman" w:eastAsia="Times New Roman" w:hAnsi="Times New Roman" w:cs="Times New Roman"/>
          <w:i/>
          <w:color w:val="000000"/>
        </w:rPr>
        <w:t>login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F" w14:textId="77777777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Caso o projeto tenha envolvimento de instituições coparticipantes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 xml:space="preserve">, estas deverão ser registradas no cadastro do projeto na Plataforma Brasil no item específico. </w:t>
      </w:r>
    </w:p>
    <w:p w14:paraId="00000010" w14:textId="6B56B8FB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Submissão de projeto ao CEP/</w:t>
      </w:r>
      <w:proofErr w:type="spellStart"/>
      <w:r w:rsidR="00A54915">
        <w:rPr>
          <w:rFonts w:ascii="Times New Roman" w:eastAsia="Times New Roman" w:hAnsi="Times New Roman" w:cs="Times New Roman"/>
          <w:color w:val="000000"/>
        </w:rPr>
        <w:t>Biopark</w:t>
      </w:r>
      <w:proofErr w:type="spellEnd"/>
    </w:p>
    <w:p w14:paraId="4DB1911C" w14:textId="77777777" w:rsidR="00A54915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Após a conclusão do c</w:t>
      </w:r>
      <w:r w:rsidR="00A54915">
        <w:rPr>
          <w:rFonts w:ascii="Times New Roman" w:eastAsia="Times New Roman" w:hAnsi="Times New Roman" w:cs="Times New Roman"/>
          <w:color w:val="000000"/>
        </w:rPr>
        <w:t>adastro</w:t>
      </w:r>
      <w:r>
        <w:rPr>
          <w:rFonts w:ascii="Times New Roman" w:eastAsia="Times New Roman" w:hAnsi="Times New Roman" w:cs="Times New Roman"/>
          <w:color w:val="000000"/>
        </w:rPr>
        <w:t xml:space="preserve">, inicie a submissão de seu projeto de pesquisa, preenchendo o formulário próprio do sistema e inserindo todos os documentos necessários ao final. Todos os </w:t>
      </w:r>
    </w:p>
    <w:p w14:paraId="40646F6A" w14:textId="77777777" w:rsidR="00A54915" w:rsidRDefault="00A549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1" w14:textId="3018BF02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documentos que compõem o protocolo deverão ser anexados na Plataforma Brasil, em português, em arquivos separados e únicos. Em seguida clique em "Enviar ao CEP".</w:t>
      </w:r>
    </w:p>
    <w:p w14:paraId="00000012" w14:textId="77777777" w:rsidR="002E54AB" w:rsidRDefault="00BE599F" w:rsidP="2C9CAB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2C9CAB94" w:rsidRPr="2C9CAB94">
        <w:rPr>
          <w:rFonts w:ascii="Times New Roman" w:eastAsia="Times New Roman" w:hAnsi="Times New Roman" w:cs="Times New Roman"/>
          <w:color w:val="000000"/>
        </w:rPr>
        <w:t>Veja os documentos necessários que devem compor o protocolo:</w:t>
      </w:r>
    </w:p>
    <w:p w14:paraId="4389CC07" w14:textId="153D7E76" w:rsidR="2C9CAB94" w:rsidRDefault="2C9CAB94" w:rsidP="2C9CAB94">
      <w:pPr>
        <w:pStyle w:val="Normal0"/>
        <w:spacing w:after="140" w:line="360" w:lineRule="auto"/>
        <w:jc w:val="both"/>
        <w:rPr>
          <w:color w:val="000000" w:themeColor="text1"/>
        </w:rPr>
      </w:pPr>
    </w:p>
    <w:tbl>
      <w:tblPr>
        <w:tblStyle w:val="Tabelacomgrade"/>
        <w:tblW w:w="9645" w:type="dxa"/>
        <w:tblLayout w:type="fixed"/>
        <w:tblLook w:val="0000" w:firstRow="0" w:lastRow="0" w:firstColumn="0" w:lastColumn="0" w:noHBand="0" w:noVBand="0"/>
      </w:tblPr>
      <w:tblGrid>
        <w:gridCol w:w="4395"/>
        <w:gridCol w:w="5250"/>
      </w:tblGrid>
      <w:tr w:rsidR="002E54AB" w14:paraId="37040802" w14:textId="77777777" w:rsidTr="00242047">
        <w:tc>
          <w:tcPr>
            <w:tcW w:w="4395" w:type="dxa"/>
          </w:tcPr>
          <w:p w14:paraId="00000013" w14:textId="77777777" w:rsidR="002E54AB" w:rsidRDefault="00BE59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DOCUMENTO</w:t>
            </w:r>
          </w:p>
        </w:tc>
        <w:tc>
          <w:tcPr>
            <w:tcW w:w="5250" w:type="dxa"/>
          </w:tcPr>
          <w:p w14:paraId="00000014" w14:textId="77777777" w:rsidR="002E54AB" w:rsidRDefault="00BE59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OBSERVAÇÕES</w:t>
            </w:r>
          </w:p>
        </w:tc>
      </w:tr>
      <w:tr w:rsidR="002E54AB" w14:paraId="5D1EA4FC" w14:textId="77777777" w:rsidTr="00991F28">
        <w:tc>
          <w:tcPr>
            <w:tcW w:w="4395" w:type="dxa"/>
            <w:vAlign w:val="center"/>
          </w:tcPr>
          <w:p w14:paraId="00000015" w14:textId="77777777" w:rsidR="002E54AB" w:rsidRDefault="00BE599F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Folha de rosto</w:t>
            </w:r>
          </w:p>
        </w:tc>
        <w:tc>
          <w:tcPr>
            <w:tcW w:w="5250" w:type="dxa"/>
          </w:tcPr>
          <w:p w14:paraId="6B82D215" w14:textId="77777777" w:rsidR="002E54AB" w:rsidRDefault="2C9CAB94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CAB94">
              <w:rPr>
                <w:rFonts w:ascii="Times New Roman" w:eastAsia="Times New Roman" w:hAnsi="Times New Roman" w:cs="Times New Roman"/>
                <w:color w:val="000000"/>
              </w:rPr>
              <w:t>É necessário imprimir a folha de rosto gerada pela Plataforma Brasil, com termo de compromisso que deverá ser assinado pelo pesquisador principal, pelo responsável pela instituição proponente e o responsável pelo financiamento (quando houver), e após a coleta das assinaturas, anexá-la ao sistema.</w:t>
            </w:r>
          </w:p>
          <w:p w14:paraId="00000016" w14:textId="04585935" w:rsidR="002E54AB" w:rsidRDefault="002E54AB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E54AB" w14:paraId="19E87FF5" w14:textId="77777777" w:rsidTr="00991F28">
        <w:tc>
          <w:tcPr>
            <w:tcW w:w="4395" w:type="dxa"/>
            <w:vAlign w:val="center"/>
          </w:tcPr>
          <w:p w14:paraId="00000019" w14:textId="7BB082A5" w:rsidR="002E54AB" w:rsidRDefault="00242047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Declaração de Autorização do Local</w:t>
            </w:r>
          </w:p>
        </w:tc>
        <w:tc>
          <w:tcPr>
            <w:tcW w:w="5250" w:type="dxa"/>
          </w:tcPr>
          <w:p w14:paraId="5042CC1A" w14:textId="57760C00" w:rsidR="002E54AB" w:rsidRDefault="2C9CAB94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2C9CAB94">
              <w:rPr>
                <w:rFonts w:ascii="Times New Roman" w:eastAsia="Times New Roman" w:hAnsi="Times New Roman" w:cs="Times New Roman"/>
                <w:color w:val="000000"/>
              </w:rPr>
              <w:t>Quando se aplicar. Trata-se de um documento emitido pela chefia/coordenação de uma</w:t>
            </w:r>
            <w:r w:rsidRPr="2C9CAB94">
              <w:rPr>
                <w:rFonts w:ascii="Times New Roman" w:eastAsia="Times New Roman" w:hAnsi="Times New Roman" w:cs="Times New Roman"/>
              </w:rPr>
              <w:t xml:space="preserve"> unidade, serviço ou departamento envolvido no projeto,</w:t>
            </w:r>
            <w:r w:rsidRPr="2C9CAB94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Pr="2C9CAB94">
              <w:rPr>
                <w:rFonts w:ascii="Times New Roman" w:eastAsia="Times New Roman" w:hAnsi="Times New Roman" w:cs="Times New Roman"/>
                <w:color w:val="000000"/>
              </w:rPr>
              <w:t>onde a pesquisa será realizada.  Conforme modelo disponível</w:t>
            </w:r>
            <w:r>
              <w:rPr>
                <w:rFonts w:ascii="Times New Roman" w:eastAsia="Times New Roman" w:hAnsi="Times New Roman" w:cs="Times New Roman"/>
              </w:rPr>
              <w:t>¹</w:t>
            </w:r>
            <w:r w:rsidRPr="2C9CAB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00001A" w14:textId="1C576607" w:rsidR="002E54AB" w:rsidRDefault="002E54AB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E54AB" w14:paraId="61EE2B67" w14:textId="77777777" w:rsidTr="00123398">
        <w:tc>
          <w:tcPr>
            <w:tcW w:w="4395" w:type="dxa"/>
            <w:vAlign w:val="center"/>
          </w:tcPr>
          <w:p w14:paraId="0000001B" w14:textId="56A098BC" w:rsidR="002E54AB" w:rsidRDefault="00242047" w:rsidP="001233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Carta de anuência da I</w:t>
            </w:r>
            <w:r w:rsidR="2C9CAB94"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>nstituição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participante e/ou</w:t>
            </w:r>
            <w:r w:rsidR="2C9CAB94"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coparticipante</w:t>
            </w:r>
          </w:p>
        </w:tc>
        <w:tc>
          <w:tcPr>
            <w:tcW w:w="5250" w:type="dxa"/>
          </w:tcPr>
          <w:p w14:paraId="1B4261A2" w14:textId="77777777" w:rsidR="002E54AB" w:rsidRDefault="2C9CAB94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Quando se aplicar, conforme carta nº 0212/CONEP/CNS, de 21 de outubro de 2010. Conforme modelo disponível¹. </w:t>
            </w:r>
          </w:p>
          <w:p w14:paraId="225CFB62" w14:textId="643CE9F5" w:rsidR="002E54AB" w:rsidRDefault="2C9CAB94" w:rsidP="2C9CAB94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>Instituição Coparticipante: compreende-se aquela na qual haverá o desenvolvimento de alguma etapa da pesquisa. Esta é, portanto, uma instituição que participará do projeto (</w:t>
            </w:r>
            <w:proofErr w:type="spellStart"/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>Ex</w:t>
            </w:r>
            <w:proofErr w:type="spellEnd"/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Instituição externa a </w:t>
            </w:r>
            <w:r w:rsidR="009D2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Faculdade </w:t>
            </w:r>
            <w:proofErr w:type="spellStart"/>
            <w:r w:rsidR="009D2868">
              <w:rPr>
                <w:rFonts w:ascii="Times New Roman" w:eastAsia="Times New Roman" w:hAnsi="Times New Roman" w:cs="Times New Roman"/>
                <w:color w:val="000000" w:themeColor="text1"/>
              </w:rPr>
              <w:t>Biopark</w:t>
            </w:r>
            <w:proofErr w:type="spellEnd"/>
            <w:r w:rsidR="009D2868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>, tal qual a proponente, apesar de não o ter proposto, o Pesquisador Responsável por este estudo será sempre o mesmo da Instituição Proponente.</w:t>
            </w:r>
          </w:p>
          <w:p w14:paraId="6729C79B" w14:textId="5CC88D3C" w:rsidR="002E54AB" w:rsidRDefault="002E54AB" w:rsidP="2C9CAB94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F51288" w14:textId="1A7E83BA" w:rsidR="002E54AB" w:rsidRDefault="2C9CAB94" w:rsidP="2C9CAB94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Ps</w:t>
            </w:r>
            <w:proofErr w:type="spellEnd"/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9D286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="009D2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Projetos que envolvam a Prefeitura Municipal de </w:t>
            </w:r>
            <w:r w:rsidR="009D2868">
              <w:rPr>
                <w:rFonts w:ascii="Times New Roman" w:eastAsia="Times New Roman" w:hAnsi="Times New Roman" w:cs="Times New Roman"/>
                <w:color w:val="000000" w:themeColor="text1"/>
              </w:rPr>
              <w:t>Toledo</w:t>
            </w:r>
            <w:r w:rsidRPr="2C9CAB94">
              <w:rPr>
                <w:rFonts w:ascii="Times New Roman" w:eastAsia="Times New Roman" w:hAnsi="Times New Roman" w:cs="Times New Roman"/>
                <w:color w:val="000000" w:themeColor="text1"/>
              </w:rPr>
              <w:t>, a SMS fornece uma declaração de Ciência de Campo de Pesquisa.</w:t>
            </w:r>
          </w:p>
          <w:p w14:paraId="0000001C" w14:textId="619636AD" w:rsidR="002E54AB" w:rsidRDefault="002E54AB" w:rsidP="2C9CAB94">
            <w:pPr>
              <w:pStyle w:val="Normal0"/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2E54AB" w14:paraId="35ED0FB8" w14:textId="77777777" w:rsidTr="00991F28">
        <w:tc>
          <w:tcPr>
            <w:tcW w:w="4395" w:type="dxa"/>
            <w:vAlign w:val="center"/>
          </w:tcPr>
          <w:p w14:paraId="0000001D" w14:textId="77777777" w:rsidR="002E54AB" w:rsidRDefault="00BE599F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Termo de guarda de material biológico</w:t>
            </w:r>
          </w:p>
        </w:tc>
        <w:tc>
          <w:tcPr>
            <w:tcW w:w="5250" w:type="dxa"/>
          </w:tcPr>
          <w:p w14:paraId="3DAC9FD4" w14:textId="77777777" w:rsidR="002E54AB" w:rsidRDefault="2C9CAB94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9CAB94">
              <w:rPr>
                <w:rFonts w:ascii="Times New Roman" w:eastAsia="Times New Roman" w:hAnsi="Times New Roman" w:cs="Times New Roman"/>
                <w:color w:val="000000"/>
              </w:rPr>
              <w:t>Quando se aplicar, conforme definido pela Resolução CNS Nº 441 de 2011.</w:t>
            </w:r>
          </w:p>
          <w:p w14:paraId="0000001E" w14:textId="06ACE359" w:rsidR="002E54AB" w:rsidRDefault="002E54AB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E54AB" w14:paraId="0AEA8A6E" w14:textId="77777777" w:rsidTr="00991F28">
        <w:tc>
          <w:tcPr>
            <w:tcW w:w="4395" w:type="dxa"/>
            <w:vAlign w:val="center"/>
          </w:tcPr>
          <w:p w14:paraId="00000020" w14:textId="16D45750" w:rsidR="002E54AB" w:rsidRDefault="00BE599F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Termo de consentimento livre e esclarecido (TCLE) e/ou Termo de assentimento (TALE) e/ou Dispensa do TCLE</w:t>
            </w:r>
          </w:p>
        </w:tc>
        <w:tc>
          <w:tcPr>
            <w:tcW w:w="5250" w:type="dxa"/>
          </w:tcPr>
          <w:p w14:paraId="60A5F822" w14:textId="77777777" w:rsidR="002E54AB" w:rsidRDefault="2C9CAB94" w:rsidP="2C9CAB94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Trata-se de um documento público específico para cada pesquisa, incluindo informações sobre as circunstâncias sob as quais o consentimento será obtido, sobre o responsável por obtê-lo e a natureza da informação a ser fornecida aos participantes da pesquisa, ou a dispensa do TCLE deve ser justificadamente solicitada pelo pesquisador responsável ao Sistema CEP/CONEP, para apreciação. Conforme modelos disponíveis¹. </w:t>
            </w:r>
          </w:p>
          <w:p w14:paraId="00000021" w14:textId="65CBC827" w:rsidR="002E54AB" w:rsidRDefault="002E54AB" w:rsidP="2C9CAB94">
            <w:pPr>
              <w:pStyle w:val="Normal0"/>
              <w:spacing w:line="360" w:lineRule="auto"/>
              <w:jc w:val="both"/>
            </w:pPr>
          </w:p>
        </w:tc>
      </w:tr>
      <w:tr w:rsidR="002E54AB" w14:paraId="1D92F23A" w14:textId="77777777" w:rsidTr="00991F28">
        <w:tc>
          <w:tcPr>
            <w:tcW w:w="4395" w:type="dxa"/>
            <w:vAlign w:val="center"/>
          </w:tcPr>
          <w:p w14:paraId="09686F95" w14:textId="77777777" w:rsidR="00991F28" w:rsidRDefault="00991F28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1BCDDC" w14:textId="2BF5A284" w:rsidR="002E54AB" w:rsidRDefault="2C9CAB94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C9CAB94">
              <w:rPr>
                <w:rFonts w:ascii="Times New Roman" w:eastAsia="Times New Roman" w:hAnsi="Times New Roman" w:cs="Times New Roman"/>
              </w:rPr>
              <w:t>Projeto de pesquisa</w:t>
            </w:r>
          </w:p>
          <w:p w14:paraId="00000022" w14:textId="32464D8E" w:rsidR="002E54AB" w:rsidRDefault="002E54AB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</w:tcPr>
          <w:p w14:paraId="00000023" w14:textId="17F33589" w:rsidR="002E54AB" w:rsidRDefault="2C9CAB94" w:rsidP="001233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C9CAB94">
              <w:rPr>
                <w:rFonts w:ascii="Times New Roman" w:eastAsia="Times New Roman" w:hAnsi="Times New Roman" w:cs="Times New Roman"/>
              </w:rPr>
              <w:t>Conforme Norma Operacional nº. 001/2013 em [</w:t>
            </w:r>
            <w:hyperlink r:id="rId7">
              <w:r w:rsidRPr="0001793E">
                <w:rPr>
                  <w:rFonts w:ascii="Times New Roman" w:eastAsia="Times New Roman" w:hAnsi="Times New Roman" w:cs="Times New Roman"/>
                  <w:highlight w:val="yellow"/>
                </w:rPr>
                <w:t>link</w:t>
              </w:r>
            </w:hyperlink>
            <w:r w:rsidRPr="2C9CAB94">
              <w:rPr>
                <w:rFonts w:ascii="Times New Roman" w:eastAsia="Times New Roman" w:hAnsi="Times New Roman" w:cs="Times New Roman"/>
              </w:rPr>
              <w:t>]. Conforme modelo disponível¹.</w:t>
            </w:r>
          </w:p>
        </w:tc>
      </w:tr>
      <w:tr w:rsidR="00123398" w14:paraId="4A727924" w14:textId="77777777" w:rsidTr="00991F28">
        <w:tc>
          <w:tcPr>
            <w:tcW w:w="4395" w:type="dxa"/>
            <w:vAlign w:val="center"/>
          </w:tcPr>
          <w:p w14:paraId="016F776C" w14:textId="4D8439F0" w:rsidR="00123398" w:rsidRDefault="00123398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Instrumento de Pesquisa</w:t>
            </w:r>
          </w:p>
          <w:p w14:paraId="36DA4391" w14:textId="77777777" w:rsidR="00123398" w:rsidRPr="2C9CAB94" w:rsidRDefault="00123398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</w:tcPr>
          <w:p w14:paraId="6E5EEB36" w14:textId="526F158F" w:rsidR="00123398" w:rsidRPr="2C9CAB94" w:rsidRDefault="00123398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2C9CAB94">
              <w:rPr>
                <w:rFonts w:ascii="Times New Roman" w:eastAsia="Times New Roman" w:hAnsi="Times New Roman" w:cs="Times New Roman"/>
              </w:rPr>
              <w:t>Projetos de pesquisa que envolvam entrevista, questionário, observação, encaminhar o roteiro preliminar.</w:t>
            </w:r>
          </w:p>
        </w:tc>
      </w:tr>
      <w:tr w:rsidR="00123398" w14:paraId="3EF5F642" w14:textId="77777777" w:rsidTr="00991F28">
        <w:tc>
          <w:tcPr>
            <w:tcW w:w="4395" w:type="dxa"/>
            <w:vAlign w:val="center"/>
          </w:tcPr>
          <w:p w14:paraId="411E27C5" w14:textId="23416D6B" w:rsidR="00123398" w:rsidRPr="2C9CAB94" w:rsidRDefault="00123398" w:rsidP="00991F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Termo de</w:t>
            </w:r>
            <w:r w:rsidR="009A79A5">
              <w:rPr>
                <w:rFonts w:ascii="Times New Roman" w:eastAsia="Times New Roman" w:hAnsi="Times New Roman" w:cs="Times New Roman"/>
              </w:rPr>
              <w:t xml:space="preserve"> Consentimento</w:t>
            </w:r>
            <w:r>
              <w:rPr>
                <w:rFonts w:ascii="Times New Roman" w:eastAsia="Times New Roman" w:hAnsi="Times New Roman" w:cs="Times New Roman"/>
              </w:rPr>
              <w:t xml:space="preserve"> de Uso de Dados (TCUD)</w:t>
            </w:r>
            <w:r w:rsidR="00991F28">
              <w:rPr>
                <w:rFonts w:ascii="Times New Roman" w:eastAsia="Times New Roman" w:hAnsi="Times New Roman" w:cs="Times New Roman"/>
              </w:rPr>
              <w:t xml:space="preserve"> ou </w:t>
            </w:r>
            <w:r w:rsidR="00991F28">
              <w:rPr>
                <w:rFonts w:ascii="Times New Roman" w:eastAsia="Times New Roman" w:hAnsi="Times New Roman" w:cs="Times New Roman"/>
              </w:rPr>
              <w:t>Solicitação de acesso aos dados de arquivo</w:t>
            </w:r>
          </w:p>
        </w:tc>
        <w:tc>
          <w:tcPr>
            <w:tcW w:w="5250" w:type="dxa"/>
          </w:tcPr>
          <w:p w14:paraId="3CE882FD" w14:textId="6C18697C" w:rsidR="00123398" w:rsidRPr="2C9CAB94" w:rsidRDefault="0001793E" w:rsidP="2C9CAB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1793E">
              <w:rPr>
                <w:rFonts w:ascii="Times New Roman" w:eastAsia="Times New Roman" w:hAnsi="Times New Roman" w:cs="Times New Roman"/>
              </w:rPr>
              <w:t>Obrigatório para pesquisa que utilizam e coletam informações em banco de dados de instituições, prontuários médicos ou odontológicos, excetuando os bancos de dados de acesso público (</w:t>
            </w:r>
            <w:proofErr w:type="spellStart"/>
            <w:r w:rsidRPr="0001793E">
              <w:rPr>
                <w:rFonts w:ascii="Times New Roman" w:eastAsia="Times New Roman" w:hAnsi="Times New Roman" w:cs="Times New Roman"/>
              </w:rPr>
              <w:t>ex</w:t>
            </w:r>
            <w:proofErr w:type="spellEnd"/>
            <w:r w:rsidRPr="0001793E">
              <w:rPr>
                <w:rFonts w:ascii="Times New Roman" w:eastAsia="Times New Roman" w:hAnsi="Times New Roman" w:cs="Times New Roman"/>
              </w:rPr>
              <w:t>: dados disponíveis em consulta pública de processos nos sites dos tribunais de justiça).</w:t>
            </w:r>
            <w:r>
              <w:rPr>
                <w:rFonts w:ascii="Times New Roman" w:eastAsia="Times New Roman" w:hAnsi="Times New Roman" w:cs="Times New Roman"/>
              </w:rPr>
              <w:t xml:space="preserve"> Conforme modelo disponível</w:t>
            </w:r>
            <w:r w:rsidRPr="0001793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024" w14:textId="7A05772E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¹ </w:t>
      </w:r>
      <w:r>
        <w:rPr>
          <w:rFonts w:ascii="Times New Roman" w:eastAsia="Times New Roman" w:hAnsi="Times New Roman" w:cs="Times New Roman"/>
          <w:sz w:val="22"/>
          <w:szCs w:val="22"/>
        </w:rPr>
        <w:t>Os modelos estão disponíveis na página do CEP/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Biopark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no </w:t>
      </w:r>
      <w:r w:rsidR="0001793E">
        <w:rPr>
          <w:rFonts w:ascii="Times New Roman" w:eastAsia="Times New Roman" w:hAnsi="Times New Roman" w:cs="Times New Roman"/>
          <w:sz w:val="22"/>
          <w:szCs w:val="22"/>
        </w:rPr>
        <w:t>item “</w:t>
      </w:r>
      <w:r>
        <w:rPr>
          <w:rFonts w:ascii="Times New Roman" w:eastAsia="Times New Roman" w:hAnsi="Times New Roman" w:cs="Times New Roman"/>
          <w:sz w:val="22"/>
          <w:szCs w:val="22"/>
        </w:rPr>
        <w:t>Orientações e modelos de documentos para submissão de protocolos de pesquisa”.</w:t>
      </w:r>
    </w:p>
    <w:p w14:paraId="00000025" w14:textId="77777777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Obs.: Com exceção dos documentos em que constem assinaturas, os demais devem possibilitar o uso dos recursos “Copiar” e “Colar” em qualquer palavra ou trecho do texto.</w:t>
      </w:r>
    </w:p>
    <w:p w14:paraId="00000026" w14:textId="77777777" w:rsidR="002E54AB" w:rsidRDefault="002E54A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Análise documental</w:t>
      </w:r>
    </w:p>
    <w:p w14:paraId="00000028" w14:textId="2287021A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Ao submeter seu projeto de pesquisa ele passará por uma triagem para verificação da documentação enviada. Caso a documentação esteja incompleta, o CEP recusará o projeto com uma justificativa e o pesquisador receberá uma notificação indicando "pendência". Neste caso, basta que o pesquisador verifique a justificativa emitida pelo CEP e adeque a documentação, retirando os documentos apontados como inadequados e incluindo os documentos readequados. Em seguida, o protocolo deve ser enviado para nova análise documental. Quando aceito na triagem, o protocolo receberá um número CAAE (Certificado de Apresentação para Apreciação Ética), que será o número de identificação do projeto submetido à análise ética. </w:t>
      </w:r>
    </w:p>
    <w:p w14:paraId="00000029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Solicitação de Emendas ao Protocolo aprovado</w:t>
      </w:r>
    </w:p>
    <w:p w14:paraId="0000002A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Após aprovação de uma pesquisa, o pesquisador deve informar ao CEP todas as mudanças/intercorrências que eventualmente possam surgir no decorrer do estudo, desde que não sejam mudanças substanciais, por meio de uma emenda, devendo justificar as alterações e aguardar o parecer para dar início à execução das modificações solicitadas na emenda. Caso as modificações ou inclusões necessitem mudança substancial, é necessário submissão de novo projeto ao CEP.</w:t>
      </w:r>
    </w:p>
    <w:p w14:paraId="0000002B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 Envio de notificação</w:t>
      </w:r>
    </w:p>
    <w:p w14:paraId="0000002C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Uma notificação deve ser enviada ao CEP quando o pesquisador precisar encaminhar algum documento ao CEP, como por exemplo: anuência de coparticipantes ou relatório parcial/final. Uma notificação não pode conter nenhuma alteração no protocolo aprovado. Caso necessite alteração deve-se enviar uma emenda. </w:t>
      </w:r>
    </w:p>
    <w:p w14:paraId="0000002D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4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Suspensão de estudo</w:t>
      </w:r>
    </w:p>
    <w:p w14:paraId="0000002E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Caso o estudo precise ser suspenso, o pesquisador deve apresentar relatório completo ao CEP incluindo item para solicitação da suspensão do estudo e justificativa.</w:t>
      </w:r>
    </w:p>
    <w:p w14:paraId="0000002F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4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Emissão do Parecer do CEP</w:t>
      </w:r>
    </w:p>
    <w:p w14:paraId="00000030" w14:textId="542DA8EE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 </w:t>
      </w:r>
      <w:r w:rsidRPr="00BE599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parecer consubstanciado estará disponível na Plataforma Brasil em no máximo 30 dias após o recebimento do número CAAE (Certificado de Apresentação para Apreciação Ética). Acompanhe na página </w:t>
      </w:r>
      <w:r w:rsidRPr="00BE599F">
        <w:rPr>
          <w:rFonts w:ascii="Times New Roman" w:eastAsia="Times New Roman" w:hAnsi="Times New Roman" w:cs="Times New Roman"/>
          <w:shd w:val="clear" w:color="auto" w:fill="FFFFFF" w:themeFill="background1"/>
        </w:rPr>
        <w:t>do CEP/</w:t>
      </w:r>
      <w:proofErr w:type="spellStart"/>
      <w:r w:rsidRPr="00BE599F">
        <w:rPr>
          <w:rFonts w:ascii="Times New Roman" w:eastAsia="Times New Roman" w:hAnsi="Times New Roman" w:cs="Times New Roman"/>
          <w:shd w:val="clear" w:color="auto" w:fill="FFFFFF" w:themeFill="background1"/>
        </w:rPr>
        <w:t>Biopark</w:t>
      </w:r>
      <w:proofErr w:type="spellEnd"/>
      <w:r w:rsidRPr="00BE599F">
        <w:rPr>
          <w:rFonts w:ascii="Times New Roman" w:eastAsia="Times New Roman" w:hAnsi="Times New Roman" w:cs="Times New Roman"/>
          <w:color w:val="000000"/>
          <w:shd w:val="clear" w:color="auto" w:fill="FFFFFF" w:themeFill="background1"/>
        </w:rPr>
        <w:t xml:space="preserve"> o cronograma das reuniões.</w:t>
      </w:r>
    </w:p>
    <w:p w14:paraId="76B68D45" w14:textId="77777777" w:rsidR="00BB3960" w:rsidRDefault="00BB3960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Envio de Relatórios </w:t>
      </w:r>
    </w:p>
    <w:p w14:paraId="00000032" w14:textId="478F805D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Após o início da pesquisa, especificamente após a etapa de campo ou acesso aos dados, o pesquisador deverá apresentar relatórios parciais ao CEP, que é corresponsável pela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pesquisa,  demonstrando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fatos relevantes e resultados parciais de seu desenvolvimento. Ao término do estudo deverá enviar relatório final ao CEP. Encaminhe os relatórios por meio da Plataforma Brasil como forma de "notificação".</w:t>
      </w:r>
    </w:p>
    <w:p w14:paraId="4213058C" w14:textId="6EC8A2A0" w:rsidR="00BE599F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13BB01" w14:textId="62E5A46C" w:rsidR="00BE599F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4F96B60E" w14:textId="77777777" w:rsidR="00BE599F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Profa. Dra. Letycia Lopes Ricardo</w:t>
      </w:r>
    </w:p>
    <w:p w14:paraId="273D6A15" w14:textId="61B749CA" w:rsidR="00BE599F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Coordenadora do CEP/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Biopark</w:t>
      </w:r>
      <w:proofErr w:type="spellEnd"/>
    </w:p>
    <w:p w14:paraId="4F6FF99A" w14:textId="77777777" w:rsidR="00BE599F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2E54AB" w:rsidRDefault="00BE599F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0000034" w14:textId="77777777" w:rsidR="002E54AB" w:rsidRDefault="002E54AB" w:rsidP="00BE599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75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2E54AB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1060" w14:textId="77777777" w:rsidR="008F3B0E" w:rsidRDefault="00BE599F">
      <w:r>
        <w:separator/>
      </w:r>
    </w:p>
  </w:endnote>
  <w:endnote w:type="continuationSeparator" w:id="0">
    <w:p w14:paraId="30182283" w14:textId="77777777" w:rsidR="008F3B0E" w:rsidRDefault="00BE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4D7B" w14:textId="77777777" w:rsidR="008F3B0E" w:rsidRDefault="00BE599F">
      <w:r>
        <w:separator/>
      </w:r>
    </w:p>
  </w:footnote>
  <w:footnote w:type="continuationSeparator" w:id="0">
    <w:p w14:paraId="06A445AA" w14:textId="77777777" w:rsidR="008F3B0E" w:rsidRDefault="00BE599F">
      <w:r>
        <w:continuationSeparator/>
      </w:r>
    </w:p>
  </w:footnote>
  <w:footnote w:id="1">
    <w:p w14:paraId="00000035" w14:textId="77777777" w:rsidR="002E54AB" w:rsidRDefault="00BE599F">
      <w:pPr>
        <w:pStyle w:val="Normal0"/>
        <w:pBdr>
          <w:top w:val="nil"/>
          <w:left w:val="nil"/>
          <w:bottom w:val="nil"/>
          <w:right w:val="nil"/>
          <w:between w:val="nil"/>
        </w:pBdr>
        <w:ind w:left="339" w:hanging="339"/>
        <w:rPr>
          <w:rFonts w:eastAsia="Liberation Serif" w:cs="Liberation Serif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Conforme  </w:t>
      </w:r>
      <w:hyperlink r:id="rId1" w:anchor="_blank">
        <w:r>
          <w:rPr>
            <w:rFonts w:ascii="Arial" w:eastAsia="Arial" w:hAnsi="Arial" w:cs="Arial"/>
            <w:color w:val="000000"/>
            <w:sz w:val="20"/>
            <w:szCs w:val="20"/>
          </w:rPr>
          <w:t>Carta CONEP/CNS nº212 de 2010</w:t>
        </w:r>
      </w:hyperlink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332D" w14:textId="3CDCDA0B" w:rsidR="00A54915" w:rsidRDefault="00A5491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5B9D9" wp14:editId="4212CB5C">
          <wp:simplePos x="0" y="0"/>
          <wp:positionH relativeFrom="margin">
            <wp:posOffset>1962150</wp:posOffset>
          </wp:positionH>
          <wp:positionV relativeFrom="paragraph">
            <wp:posOffset>-133350</wp:posOffset>
          </wp:positionV>
          <wp:extent cx="1781175" cy="6572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OHgCLaF" int2:invalidationBookmarkName="" int2:hashCode="J0JKdv3QXP2k+T" int2:id="1dpY03G6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AB"/>
    <w:rsid w:val="0001793E"/>
    <w:rsid w:val="00123398"/>
    <w:rsid w:val="00242047"/>
    <w:rsid w:val="002E54AB"/>
    <w:rsid w:val="0030750D"/>
    <w:rsid w:val="008A3772"/>
    <w:rsid w:val="008F3B0E"/>
    <w:rsid w:val="00991F28"/>
    <w:rsid w:val="009A79A5"/>
    <w:rsid w:val="009D2868"/>
    <w:rsid w:val="00A54915"/>
    <w:rsid w:val="00BB3960"/>
    <w:rsid w:val="00BE599F"/>
    <w:rsid w:val="00F159E9"/>
    <w:rsid w:val="039C3A5D"/>
    <w:rsid w:val="0B573474"/>
    <w:rsid w:val="0BFCB4BA"/>
    <w:rsid w:val="0C574736"/>
    <w:rsid w:val="0F34557C"/>
    <w:rsid w:val="1407C69F"/>
    <w:rsid w:val="14E4EE5D"/>
    <w:rsid w:val="15A39700"/>
    <w:rsid w:val="1BFC0E07"/>
    <w:rsid w:val="207B45A2"/>
    <w:rsid w:val="21F38E0B"/>
    <w:rsid w:val="2C9CAB94"/>
    <w:rsid w:val="2CFE6BE5"/>
    <w:rsid w:val="2D969DAF"/>
    <w:rsid w:val="3A013408"/>
    <w:rsid w:val="3DFECFF2"/>
    <w:rsid w:val="3FEAB821"/>
    <w:rsid w:val="3FED1601"/>
    <w:rsid w:val="46F6514A"/>
    <w:rsid w:val="4AC42A9D"/>
    <w:rsid w:val="4C5FFAFE"/>
    <w:rsid w:val="4D200467"/>
    <w:rsid w:val="54D7D9DE"/>
    <w:rsid w:val="5B3253BB"/>
    <w:rsid w:val="5E288A5E"/>
    <w:rsid w:val="5E6593C7"/>
    <w:rsid w:val="63AD573B"/>
    <w:rsid w:val="6529737A"/>
    <w:rsid w:val="6ED055C0"/>
    <w:rsid w:val="701F7578"/>
    <w:rsid w:val="706C2621"/>
    <w:rsid w:val="71BB45D9"/>
    <w:rsid w:val="7347D3A1"/>
    <w:rsid w:val="7579DC93"/>
    <w:rsid w:val="78A702A7"/>
    <w:rsid w:val="7980FB2D"/>
    <w:rsid w:val="7BDEA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EDAA"/>
  <w15:docId w15:val="{33C35696-5886-4E7F-9EE9-34A5598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pPr>
      <w:suppressAutoHyphens/>
    </w:pPr>
    <w:rPr>
      <w:rFonts w:eastAsia="Noto Serif CJK SC" w:cs="Lohit Devanagari"/>
      <w:kern w:val="2"/>
      <w:lang w:eastAsia="zh-CN" w:bidi="hi-IN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nfase">
    <w:name w:val="Emphasis"/>
    <w:qFormat/>
    <w:rPr>
      <w:i/>
      <w:iCs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0"/>
    <w:next w:val="Corpodetex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0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0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0"/>
    <w:pPr>
      <w:suppressLineNumbers/>
    </w:pPr>
  </w:style>
  <w:style w:type="paragraph" w:styleId="Textodenotaderodap">
    <w:name w:val="footnote text"/>
    <w:basedOn w:val="Normal0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0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0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Liberation Serif" w:eastAsia="Noto Serif CJK SC" w:hAnsi="Liberation Serif" w:cs="Mangal"/>
      <w:kern w:val="2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6B0098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98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549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915"/>
  </w:style>
  <w:style w:type="paragraph" w:styleId="Rodap">
    <w:name w:val="footer"/>
    <w:basedOn w:val="Normal"/>
    <w:link w:val="RodapChar"/>
    <w:uiPriority w:val="99"/>
    <w:unhideWhenUsed/>
    <w:rsid w:val="00A549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915"/>
  </w:style>
  <w:style w:type="table" w:styleId="Tabelacomgrade">
    <w:name w:val="Table Grid"/>
    <w:basedOn w:val="Tabelanormal"/>
    <w:uiPriority w:val="39"/>
    <w:rsid w:val="0024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elho.saude.gov.br/images/comissoes/conep/documentos/NORMAS-RESOLUCOES/Norma_Operacional_n_001-2013_Procedimento_Submisso_de_Projet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p.ensp.fiocruz.br/sites/default/files/carta_212_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RyQ6SdZjjOK3++MU8nAdOHf4g==">AMUW2mXgNrGdIFj2AYn+XINZqesLgOdVlWvfPyoRjamrHdLUime/RN8UtbU28zLQGEi/J+Q002p68OXz4FkOsKAKnWlt6k7qLBW0cE2vplOqo9XP9MpfsfOs4YcBRQhT7p+XaG2aFkFA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Loriane Trombini</dc:creator>
  <cp:lastModifiedBy>Letycia Lopes Ricardo</cp:lastModifiedBy>
  <cp:revision>7</cp:revision>
  <dcterms:created xsi:type="dcterms:W3CDTF">2022-08-16T19:27:00Z</dcterms:created>
  <dcterms:modified xsi:type="dcterms:W3CDTF">2022-10-25T19:59:00Z</dcterms:modified>
</cp:coreProperties>
</file>